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0D3D6" w14:textId="22D9A4C9" w:rsidR="00FA4E68" w:rsidRPr="00FA4E68" w:rsidRDefault="00FA4E68" w:rsidP="00FA4E68">
      <w:pPr>
        <w:shd w:val="clear" w:color="auto" w:fill="FFFFFF"/>
        <w:spacing w:line="240" w:lineRule="auto"/>
        <w:jc w:val="center"/>
        <w:outlineLvl w:val="0"/>
        <w:rPr>
          <w:rFonts w:ascii="Arial" w:eastAsia="Times New Roman" w:hAnsi="Arial" w:cs="Arial"/>
          <w:b/>
          <w:bCs/>
          <w:i/>
          <w:iCs/>
          <w:color w:val="000000"/>
          <w:kern w:val="36"/>
          <w:sz w:val="44"/>
          <w:szCs w:val="44"/>
          <w:u w:val="single"/>
          <w:lang w:eastAsia="it-IT"/>
          <w14:ligatures w14:val="none"/>
        </w:rPr>
      </w:pPr>
      <w:r w:rsidRPr="00FA4E68">
        <w:rPr>
          <w:rFonts w:ascii="Arial" w:eastAsia="Times New Roman" w:hAnsi="Arial" w:cs="Arial"/>
          <w:b/>
          <w:bCs/>
          <w:i/>
          <w:iCs/>
          <w:color w:val="000000"/>
          <w:kern w:val="36"/>
          <w:sz w:val="44"/>
          <w:szCs w:val="44"/>
          <w:u w:val="single"/>
          <w:lang w:eastAsia="it-IT"/>
          <w14:ligatures w14:val="none"/>
        </w:rPr>
        <w:t>Iscrizione all'Albo Speciale</w:t>
      </w:r>
      <w:r w:rsidRPr="009C33EE">
        <w:rPr>
          <w:rFonts w:ascii="Arial" w:eastAsia="Times New Roman" w:hAnsi="Arial" w:cs="Arial"/>
          <w:b/>
          <w:bCs/>
          <w:i/>
          <w:iCs/>
          <w:color w:val="000000"/>
          <w:kern w:val="36"/>
          <w:sz w:val="44"/>
          <w:szCs w:val="44"/>
          <w:u w:val="single"/>
          <w:lang w:eastAsia="it-IT"/>
          <w14:ligatures w14:val="none"/>
        </w:rPr>
        <w:t xml:space="preserve"> Cassazionisti</w:t>
      </w:r>
    </w:p>
    <w:p w14:paraId="378B7450" w14:textId="77777777" w:rsidR="00FA4E68" w:rsidRPr="00FA4E68" w:rsidRDefault="00FA4E68" w:rsidP="00FA4E68">
      <w:pPr>
        <w:shd w:val="clear" w:color="auto" w:fill="FFFFFF"/>
        <w:spacing w:after="195" w:line="240" w:lineRule="auto"/>
        <w:rPr>
          <w:rFonts w:ascii="Helvetica" w:eastAsia="Times New Roman" w:hAnsi="Helvetica" w:cs="Helvetica"/>
          <w:color w:val="000000"/>
          <w:kern w:val="0"/>
          <w:sz w:val="23"/>
          <w:szCs w:val="23"/>
          <w:lang w:eastAsia="it-IT"/>
          <w14:ligatures w14:val="none"/>
        </w:rPr>
      </w:pPr>
      <w:r w:rsidRPr="00FA4E68">
        <w:rPr>
          <w:rFonts w:ascii="Helvetica" w:eastAsia="Times New Roman" w:hAnsi="Helvetica" w:cs="Helvetica"/>
          <w:color w:val="000000"/>
          <w:kern w:val="0"/>
          <w:sz w:val="23"/>
          <w:szCs w:val="23"/>
          <w:lang w:eastAsia="it-IT"/>
          <w14:ligatures w14:val="none"/>
        </w:rPr>
        <w:t> </w:t>
      </w:r>
    </w:p>
    <w:p w14:paraId="7BF9E40C" w14:textId="6AFDD4D8" w:rsidR="00FA4E68" w:rsidRPr="00FA4E68" w:rsidRDefault="00FA4E68" w:rsidP="001F52A8">
      <w:pPr>
        <w:shd w:val="clear" w:color="auto" w:fill="FFFFFF"/>
        <w:spacing w:after="195" w:line="360" w:lineRule="auto"/>
        <w:jc w:val="both"/>
        <w:rPr>
          <w:rFonts w:ascii="Times New Roman" w:eastAsia="Times New Roman" w:hAnsi="Times New Roman" w:cs="Times New Roman"/>
          <w:color w:val="000000"/>
          <w:kern w:val="0"/>
          <w:sz w:val="24"/>
          <w:szCs w:val="24"/>
          <w:lang w:eastAsia="it-IT"/>
          <w14:ligatures w14:val="none"/>
        </w:rPr>
      </w:pPr>
      <w:r w:rsidRPr="00FA4E68">
        <w:rPr>
          <w:rFonts w:ascii="Times New Roman" w:eastAsia="Times New Roman" w:hAnsi="Times New Roman" w:cs="Times New Roman"/>
          <w:color w:val="000000"/>
          <w:kern w:val="0"/>
          <w:sz w:val="24"/>
          <w:szCs w:val="24"/>
          <w:lang w:eastAsia="it-IT"/>
          <w14:ligatures w14:val="none"/>
        </w:rPr>
        <w:t>Per l'iscrizione all'Albo Speciale degli avvocati ammessi al patrocinio dinanzi alla Corte di Cassazione ed alle Altre Giurisdizioni Superiori (circ. CNF n.10/c, 14 marzo 08), gli aventi diritto devono inviare all’indirizzo</w:t>
      </w:r>
      <w:r w:rsidR="000C5C3E">
        <w:rPr>
          <w:rFonts w:ascii="Times New Roman" w:eastAsia="Times New Roman" w:hAnsi="Times New Roman" w:cs="Times New Roman"/>
          <w:color w:val="000000"/>
          <w:kern w:val="0"/>
          <w:sz w:val="24"/>
          <w:szCs w:val="24"/>
          <w:lang w:eastAsia="it-IT"/>
          <w14:ligatures w14:val="none"/>
        </w:rPr>
        <w:t xml:space="preserve"> del Consiglio Nazionale Forense la seguente documentazione:</w:t>
      </w:r>
    </w:p>
    <w:p w14:paraId="2A530038" w14:textId="5B7ACA4E" w:rsidR="00DA3897" w:rsidRPr="00DA3897" w:rsidRDefault="00DA3897" w:rsidP="001F52A8">
      <w:pPr>
        <w:numPr>
          <w:ilvl w:val="0"/>
          <w:numId w:val="1"/>
        </w:numPr>
        <w:shd w:val="clear" w:color="auto" w:fill="FFFFFF"/>
        <w:spacing w:after="0" w:line="390" w:lineRule="atLeast"/>
        <w:ind w:left="1920"/>
        <w:jc w:val="both"/>
        <w:rPr>
          <w:rFonts w:ascii="Times New Roman" w:eastAsia="Times New Roman" w:hAnsi="Times New Roman" w:cs="Times New Roman"/>
          <w:color w:val="3E3D40"/>
          <w:kern w:val="0"/>
          <w:sz w:val="24"/>
          <w:szCs w:val="24"/>
          <w:lang w:eastAsia="it-IT"/>
          <w14:ligatures w14:val="none"/>
        </w:rPr>
      </w:pPr>
      <w:r w:rsidRPr="00DA3897">
        <w:rPr>
          <w:rFonts w:ascii="Times New Roman" w:hAnsi="Times New Roman" w:cs="Times New Roman"/>
          <w:color w:val="333333"/>
          <w:sz w:val="24"/>
          <w:szCs w:val="24"/>
          <w:shd w:val="clear" w:color="auto" w:fill="FFFFFF"/>
        </w:rPr>
        <w:t xml:space="preserve">Certificato di iscrizione all'Albo rilasciato dal Consiglio dell'Ordine Forense in bollo - marca da € 16,00 – </w:t>
      </w:r>
      <w:r>
        <w:rPr>
          <w:rFonts w:ascii="Times New Roman" w:hAnsi="Times New Roman" w:cs="Times New Roman"/>
          <w:color w:val="333333"/>
          <w:sz w:val="24"/>
          <w:szCs w:val="24"/>
          <w:shd w:val="clear" w:color="auto" w:fill="FFFFFF"/>
        </w:rPr>
        <w:t>(</w:t>
      </w:r>
      <w:r w:rsidRPr="00DA3897">
        <w:rPr>
          <w:rFonts w:ascii="Times New Roman" w:hAnsi="Times New Roman" w:cs="Times New Roman"/>
          <w:color w:val="333333"/>
          <w:sz w:val="24"/>
          <w:szCs w:val="24"/>
          <w:shd w:val="clear" w:color="auto" w:fill="FFFFFF"/>
        </w:rPr>
        <w:t>il certificato ha validità 90 giorni</w:t>
      </w:r>
      <w:r>
        <w:rPr>
          <w:rFonts w:ascii="Times New Roman" w:hAnsi="Times New Roman" w:cs="Times New Roman"/>
          <w:color w:val="333333"/>
          <w:sz w:val="24"/>
          <w:szCs w:val="24"/>
          <w:shd w:val="clear" w:color="auto" w:fill="FFFFFF"/>
        </w:rPr>
        <w:t>)</w:t>
      </w:r>
    </w:p>
    <w:p w14:paraId="3F286A6E" w14:textId="77777777" w:rsidR="00EC2C2C" w:rsidRPr="00EC2C2C" w:rsidRDefault="00EC2C2C" w:rsidP="001F52A8">
      <w:pPr>
        <w:numPr>
          <w:ilvl w:val="0"/>
          <w:numId w:val="1"/>
        </w:numPr>
        <w:shd w:val="clear" w:color="auto" w:fill="FFFFFF"/>
        <w:spacing w:after="0" w:line="390" w:lineRule="atLeast"/>
        <w:ind w:left="1920"/>
        <w:jc w:val="both"/>
        <w:rPr>
          <w:rFonts w:ascii="Times New Roman" w:eastAsia="Times New Roman" w:hAnsi="Times New Roman" w:cs="Times New Roman"/>
          <w:color w:val="3E3D40"/>
          <w:kern w:val="0"/>
          <w:sz w:val="24"/>
          <w:szCs w:val="24"/>
          <w:lang w:eastAsia="it-IT"/>
          <w14:ligatures w14:val="none"/>
        </w:rPr>
      </w:pPr>
      <w:r w:rsidRPr="00EC2C2C">
        <w:rPr>
          <w:rStyle w:val="Enfasigrassetto"/>
          <w:rFonts w:ascii="Lato" w:hAnsi="Lato"/>
          <w:b w:val="0"/>
          <w:bCs w:val="0"/>
          <w:color w:val="333333"/>
          <w:sz w:val="21"/>
          <w:szCs w:val="21"/>
          <w:shd w:val="clear" w:color="auto" w:fill="FFFFFF"/>
        </w:rPr>
        <w:t>Domanda in bollo da €</w:t>
      </w:r>
      <w:r>
        <w:rPr>
          <w:rStyle w:val="Enfasigrassetto"/>
          <w:rFonts w:ascii="Lato" w:hAnsi="Lato"/>
          <w:b w:val="0"/>
          <w:bCs w:val="0"/>
          <w:color w:val="333333"/>
          <w:sz w:val="21"/>
          <w:szCs w:val="21"/>
          <w:shd w:val="clear" w:color="auto" w:fill="FFFFFF"/>
        </w:rPr>
        <w:t xml:space="preserve"> </w:t>
      </w:r>
      <w:r w:rsidRPr="00EC2C2C">
        <w:rPr>
          <w:rStyle w:val="Enfasigrassetto"/>
          <w:rFonts w:ascii="Lato" w:hAnsi="Lato"/>
          <w:b w:val="0"/>
          <w:bCs w:val="0"/>
          <w:color w:val="333333"/>
          <w:sz w:val="21"/>
          <w:szCs w:val="21"/>
          <w:shd w:val="clear" w:color="auto" w:fill="FFFFFF"/>
        </w:rPr>
        <w:t>16,00</w:t>
      </w:r>
      <w:r>
        <w:rPr>
          <w:rFonts w:ascii="Lato" w:hAnsi="Lato"/>
          <w:color w:val="333333"/>
          <w:sz w:val="21"/>
          <w:szCs w:val="21"/>
          <w:shd w:val="clear" w:color="auto" w:fill="FFFFFF"/>
        </w:rPr>
        <w:t xml:space="preserve"> </w:t>
      </w:r>
      <w:r w:rsidRPr="00EC2C2C">
        <w:rPr>
          <w:rFonts w:ascii="Lato" w:hAnsi="Lato"/>
          <w:color w:val="333333"/>
          <w:sz w:val="21"/>
          <w:szCs w:val="21"/>
          <w:shd w:val="clear" w:color="auto" w:fill="FFFFFF"/>
        </w:rPr>
        <w:t>contenente tutti i dati anagrafici, l'indirizzo completo dello studio ed il codice fiscale, rivolta ad ottenere l'iscrizione all'ALBO SPECIALE DEGLI AVVOCATI AMMESSI AL PATROCINIO DINANZI ALLA CORTE SUPREMA DI CASSAZIONE ED ALLE GIURISDIZIONI SUPERIOR</w:t>
      </w:r>
      <w:r w:rsidRPr="00EC2C2C">
        <w:rPr>
          <w:rFonts w:ascii="Lato" w:hAnsi="Lato"/>
          <w:color w:val="333333"/>
          <w:sz w:val="21"/>
          <w:szCs w:val="21"/>
          <w:u w:val="single"/>
          <w:shd w:val="clear" w:color="auto" w:fill="FFFFFF"/>
        </w:rPr>
        <w:t>I</w:t>
      </w:r>
      <w:r>
        <w:rPr>
          <w:rFonts w:ascii="Lato" w:hAnsi="Lato"/>
          <w:color w:val="333333"/>
          <w:sz w:val="21"/>
          <w:szCs w:val="21"/>
          <w:shd w:val="clear" w:color="auto" w:fill="FFFFFF"/>
        </w:rPr>
        <w:t xml:space="preserve">, </w:t>
      </w:r>
      <w:r w:rsidRPr="00EC2C2C">
        <w:rPr>
          <w:rFonts w:ascii="Lato" w:hAnsi="Lato"/>
          <w:color w:val="333333"/>
          <w:sz w:val="21"/>
          <w:szCs w:val="21"/>
          <w:shd w:val="clear" w:color="auto" w:fill="FFFFFF"/>
        </w:rPr>
        <w:t>indirizzata a</w:t>
      </w:r>
      <w:r>
        <w:rPr>
          <w:rFonts w:ascii="Lato" w:hAnsi="Lato"/>
          <w:color w:val="333333"/>
          <w:sz w:val="21"/>
          <w:szCs w:val="21"/>
          <w:shd w:val="clear" w:color="auto" w:fill="FFFFFF"/>
        </w:rPr>
        <w:t xml:space="preserve">: </w:t>
      </w:r>
    </w:p>
    <w:p w14:paraId="6C62E8A2" w14:textId="5CDDAC50" w:rsidR="00FA4E68" w:rsidRPr="00FA4E68" w:rsidRDefault="00EC2C2C" w:rsidP="00EC2C2C">
      <w:pPr>
        <w:shd w:val="clear" w:color="auto" w:fill="FFFFFF"/>
        <w:spacing w:after="0" w:line="390" w:lineRule="atLeast"/>
        <w:ind w:left="1920"/>
        <w:jc w:val="both"/>
        <w:rPr>
          <w:rFonts w:ascii="Times New Roman" w:eastAsia="Times New Roman" w:hAnsi="Times New Roman" w:cs="Times New Roman"/>
          <w:color w:val="3E3D40"/>
          <w:kern w:val="0"/>
          <w:sz w:val="24"/>
          <w:szCs w:val="24"/>
          <w:lang w:eastAsia="it-IT"/>
          <w14:ligatures w14:val="none"/>
        </w:rPr>
      </w:pPr>
      <w:r w:rsidRPr="00EC2C2C">
        <w:rPr>
          <w:rStyle w:val="Enfasigrassetto"/>
          <w:rFonts w:ascii="Lato" w:hAnsi="Lato"/>
          <w:color w:val="333333"/>
          <w:sz w:val="21"/>
          <w:szCs w:val="21"/>
          <w:shd w:val="clear" w:color="auto" w:fill="FFFFFF"/>
        </w:rPr>
        <w:t>Consiglio Nazionale Forense – Comitato per la tenuta dell'Albo Speciale degli Avvocati Cassazionisti - Via del Governo Vecchio, 3 – 00186 Roma</w:t>
      </w:r>
      <w:r w:rsidR="00FA4E68" w:rsidRPr="00FA4E68">
        <w:rPr>
          <w:rFonts w:ascii="Times New Roman" w:eastAsia="Times New Roman" w:hAnsi="Times New Roman" w:cs="Times New Roman"/>
          <w:color w:val="3E3D40"/>
          <w:kern w:val="0"/>
          <w:sz w:val="24"/>
          <w:szCs w:val="24"/>
          <w:lang w:eastAsia="it-IT"/>
          <w14:ligatures w14:val="none"/>
        </w:rPr>
        <w:t>;</w:t>
      </w:r>
    </w:p>
    <w:p w14:paraId="29837A9A" w14:textId="54731C11" w:rsidR="00FA4E68" w:rsidRPr="00FA4E68" w:rsidRDefault="00FA4E68" w:rsidP="001F52A8">
      <w:pPr>
        <w:numPr>
          <w:ilvl w:val="0"/>
          <w:numId w:val="1"/>
        </w:numPr>
        <w:shd w:val="clear" w:color="auto" w:fill="FFFFFF"/>
        <w:spacing w:after="0" w:line="390" w:lineRule="atLeast"/>
        <w:ind w:left="1920"/>
        <w:jc w:val="both"/>
        <w:rPr>
          <w:rFonts w:ascii="Times New Roman" w:eastAsia="Times New Roman" w:hAnsi="Times New Roman" w:cs="Times New Roman"/>
          <w:color w:val="3E3D40"/>
          <w:kern w:val="0"/>
          <w:sz w:val="24"/>
          <w:szCs w:val="24"/>
          <w:lang w:eastAsia="it-IT"/>
          <w14:ligatures w14:val="none"/>
        </w:rPr>
      </w:pPr>
      <w:r w:rsidRPr="00FA4E68">
        <w:rPr>
          <w:rFonts w:ascii="Times New Roman" w:eastAsia="Times New Roman" w:hAnsi="Times New Roman" w:cs="Times New Roman"/>
          <w:color w:val="3E3D40"/>
          <w:kern w:val="0"/>
          <w:sz w:val="24"/>
          <w:szCs w:val="24"/>
          <w:lang w:eastAsia="it-IT"/>
          <w14:ligatures w14:val="none"/>
        </w:rPr>
        <w:t>ricevuta versamento dell'importo di euro 516.46 da effettuare tramite c/c postale n. 49539000 intestato a Consiglio Nazionale Forense, o tramite boni</w:t>
      </w:r>
      <w:r w:rsidR="0035253C">
        <w:rPr>
          <w:rFonts w:ascii="Times New Roman" w:eastAsia="Times New Roman" w:hAnsi="Times New Roman" w:cs="Times New Roman"/>
          <w:color w:val="3E3D40"/>
          <w:kern w:val="0"/>
          <w:sz w:val="24"/>
          <w:szCs w:val="24"/>
          <w:lang w:eastAsia="it-IT"/>
          <w14:ligatures w14:val="none"/>
        </w:rPr>
        <w:t>fi</w:t>
      </w:r>
      <w:r w:rsidRPr="00FA4E68">
        <w:rPr>
          <w:rFonts w:ascii="Times New Roman" w:eastAsia="Times New Roman" w:hAnsi="Times New Roman" w:cs="Times New Roman"/>
          <w:color w:val="3E3D40"/>
          <w:kern w:val="0"/>
          <w:sz w:val="24"/>
          <w:szCs w:val="24"/>
          <w:lang w:eastAsia="it-IT"/>
          <w14:ligatures w14:val="none"/>
        </w:rPr>
        <w:t>co su IBAN IT.89.N.07601.03200.000049539000, quale tassa di iscrizione "una-tantum";</w:t>
      </w:r>
    </w:p>
    <w:p w14:paraId="34032137" w14:textId="77777777" w:rsidR="00FA4E68" w:rsidRPr="00FA4E68" w:rsidRDefault="00FA4E68" w:rsidP="001F52A8">
      <w:pPr>
        <w:numPr>
          <w:ilvl w:val="0"/>
          <w:numId w:val="1"/>
        </w:numPr>
        <w:shd w:val="clear" w:color="auto" w:fill="FFFFFF"/>
        <w:spacing w:after="0" w:line="390" w:lineRule="atLeast"/>
        <w:ind w:left="1920"/>
        <w:jc w:val="both"/>
        <w:rPr>
          <w:rFonts w:ascii="Times New Roman" w:eastAsia="Times New Roman" w:hAnsi="Times New Roman" w:cs="Times New Roman"/>
          <w:color w:val="3E3D40"/>
          <w:kern w:val="0"/>
          <w:sz w:val="24"/>
          <w:szCs w:val="24"/>
          <w:lang w:eastAsia="it-IT"/>
          <w14:ligatures w14:val="none"/>
        </w:rPr>
      </w:pPr>
      <w:r w:rsidRPr="00FA4E68">
        <w:rPr>
          <w:rFonts w:ascii="Times New Roman" w:eastAsia="Times New Roman" w:hAnsi="Times New Roman" w:cs="Times New Roman"/>
          <w:color w:val="3E3D40"/>
          <w:kern w:val="0"/>
          <w:sz w:val="24"/>
          <w:szCs w:val="24"/>
          <w:lang w:eastAsia="it-IT"/>
          <w14:ligatures w14:val="none"/>
        </w:rPr>
        <w:t>ricevuta versamento dell'importo di euro 168.00 da effettuare sul prestampato c/c postale n. 8003, causale: "tasse e concessioni governative";</w:t>
      </w:r>
    </w:p>
    <w:p w14:paraId="771E0874" w14:textId="77777777" w:rsidR="00FA4E68" w:rsidRPr="00FA4E68" w:rsidRDefault="00FA4E68" w:rsidP="001F52A8">
      <w:pPr>
        <w:numPr>
          <w:ilvl w:val="0"/>
          <w:numId w:val="1"/>
        </w:numPr>
        <w:shd w:val="clear" w:color="auto" w:fill="FFFFFF"/>
        <w:spacing w:line="390" w:lineRule="atLeast"/>
        <w:ind w:left="1920"/>
        <w:jc w:val="both"/>
        <w:rPr>
          <w:rFonts w:ascii="Times New Roman" w:eastAsia="Times New Roman" w:hAnsi="Times New Roman" w:cs="Times New Roman"/>
          <w:color w:val="3E3D40"/>
          <w:kern w:val="0"/>
          <w:sz w:val="24"/>
          <w:szCs w:val="24"/>
          <w:lang w:eastAsia="it-IT"/>
          <w14:ligatures w14:val="none"/>
        </w:rPr>
      </w:pPr>
      <w:r w:rsidRPr="00FA4E68">
        <w:rPr>
          <w:rFonts w:ascii="Times New Roman" w:eastAsia="Times New Roman" w:hAnsi="Times New Roman" w:cs="Times New Roman"/>
          <w:color w:val="3E3D40"/>
          <w:kern w:val="0"/>
          <w:sz w:val="24"/>
          <w:szCs w:val="24"/>
          <w:lang w:eastAsia="it-IT"/>
          <w14:ligatures w14:val="none"/>
        </w:rPr>
        <w:t>fotocopia tesserino del codice fiscale.</w:t>
      </w:r>
    </w:p>
    <w:p w14:paraId="41FFF2C9" w14:textId="77777777" w:rsidR="00AB40F9" w:rsidRDefault="00AB40F9" w:rsidP="001F52A8">
      <w:pPr>
        <w:jc w:val="both"/>
      </w:pPr>
    </w:p>
    <w:sectPr w:rsidR="00AB40F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107D1"/>
    <w:multiLevelType w:val="multilevel"/>
    <w:tmpl w:val="3EC445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EF0E86"/>
    <w:multiLevelType w:val="multilevel"/>
    <w:tmpl w:val="A71C4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970730">
    <w:abstractNumId w:val="0"/>
  </w:num>
  <w:num w:numId="2" w16cid:durableId="1981225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E68"/>
    <w:rsid w:val="000C5C3E"/>
    <w:rsid w:val="001F52A8"/>
    <w:rsid w:val="0035253C"/>
    <w:rsid w:val="003C6645"/>
    <w:rsid w:val="003E0E10"/>
    <w:rsid w:val="007079A6"/>
    <w:rsid w:val="009C33EE"/>
    <w:rsid w:val="00AB40F9"/>
    <w:rsid w:val="00B449FC"/>
    <w:rsid w:val="00D06E62"/>
    <w:rsid w:val="00DA3897"/>
    <w:rsid w:val="00EC2C2C"/>
    <w:rsid w:val="00FA4E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E0C02"/>
  <w15:chartTrackingRefBased/>
  <w15:docId w15:val="{B1AB2E82-5369-4E85-A679-9F385231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DA3897"/>
    <w:rPr>
      <w:color w:val="0000FF"/>
      <w:u w:val="single"/>
    </w:rPr>
  </w:style>
  <w:style w:type="character" w:styleId="Enfasigrassetto">
    <w:name w:val="Strong"/>
    <w:basedOn w:val="Carpredefinitoparagrafo"/>
    <w:uiPriority w:val="22"/>
    <w:qFormat/>
    <w:rsid w:val="00EC2C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399603">
      <w:bodyDiv w:val="1"/>
      <w:marLeft w:val="0"/>
      <w:marRight w:val="0"/>
      <w:marTop w:val="0"/>
      <w:marBottom w:val="0"/>
      <w:divBdr>
        <w:top w:val="none" w:sz="0" w:space="0" w:color="auto"/>
        <w:left w:val="none" w:sz="0" w:space="0" w:color="auto"/>
        <w:bottom w:val="none" w:sz="0" w:space="0" w:color="auto"/>
        <w:right w:val="none" w:sz="0" w:space="0" w:color="auto"/>
      </w:divBdr>
    </w:div>
    <w:div w:id="1013074167">
      <w:bodyDiv w:val="1"/>
      <w:marLeft w:val="0"/>
      <w:marRight w:val="0"/>
      <w:marTop w:val="0"/>
      <w:marBottom w:val="0"/>
      <w:divBdr>
        <w:top w:val="none" w:sz="0" w:space="0" w:color="auto"/>
        <w:left w:val="none" w:sz="0" w:space="0" w:color="auto"/>
        <w:bottom w:val="none" w:sz="0" w:space="0" w:color="auto"/>
        <w:right w:val="none" w:sz="0" w:space="0" w:color="auto"/>
      </w:divBdr>
      <w:divsChild>
        <w:div w:id="618146192">
          <w:marLeft w:val="0"/>
          <w:marRight w:val="0"/>
          <w:marTop w:val="0"/>
          <w:marBottom w:val="240"/>
          <w:divBdr>
            <w:top w:val="none" w:sz="0" w:space="0" w:color="auto"/>
            <w:left w:val="none" w:sz="0" w:space="0" w:color="auto"/>
            <w:bottom w:val="none" w:sz="0" w:space="0" w:color="auto"/>
            <w:right w:val="none" w:sz="0" w:space="0" w:color="auto"/>
          </w:divBdr>
        </w:div>
        <w:div w:id="1781297458">
          <w:marLeft w:val="0"/>
          <w:marRight w:val="0"/>
          <w:marTop w:val="0"/>
          <w:marBottom w:val="720"/>
          <w:divBdr>
            <w:top w:val="none" w:sz="0" w:space="0" w:color="auto"/>
            <w:left w:val="none" w:sz="0" w:space="0" w:color="auto"/>
            <w:bottom w:val="none" w:sz="0" w:space="0" w:color="auto"/>
            <w:right w:val="none" w:sz="0" w:space="0" w:color="auto"/>
          </w:divBdr>
          <w:divsChild>
            <w:div w:id="15605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win10i3-4</dc:creator>
  <cp:keywords/>
  <dc:description/>
  <cp:lastModifiedBy>win10i3-4</cp:lastModifiedBy>
  <cp:revision>10</cp:revision>
  <dcterms:created xsi:type="dcterms:W3CDTF">2024-10-11T14:27:00Z</dcterms:created>
  <dcterms:modified xsi:type="dcterms:W3CDTF">2024-10-11T14:46:00Z</dcterms:modified>
</cp:coreProperties>
</file>